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ook w:val="0000" w:firstRow="0" w:lastRow="0" w:firstColumn="0" w:lastColumn="0" w:noHBand="0" w:noVBand="0"/>
      </w:tblPr>
      <w:tblGrid>
        <w:gridCol w:w="2495"/>
        <w:gridCol w:w="6969"/>
      </w:tblGrid>
      <w:tr w:rsidR="00707430" w14:paraId="2936C227" w14:textId="77777777" w:rsidTr="00707430">
        <w:trPr>
          <w:trHeight w:val="899"/>
        </w:trPr>
        <w:tc>
          <w:tcPr>
            <w:tcW w:w="2495" w:type="dxa"/>
            <w:vAlign w:val="center"/>
          </w:tcPr>
          <w:p w14:paraId="64582A15" w14:textId="7D813898" w:rsidR="00707430" w:rsidRDefault="000E7EA0">
            <w:pPr>
              <w:jc w:val="center"/>
            </w:pPr>
            <w:r w:rsidRPr="00145A34">
              <w:rPr>
                <w:noProof/>
                <w:lang w:val="fr-FR" w:eastAsia="fr-FR"/>
              </w:rPr>
              <w:drawing>
                <wp:inline distT="0" distB="0" distL="0" distR="0" wp14:anchorId="3B19B372" wp14:editId="7DC4AF2C">
                  <wp:extent cx="1168400" cy="825500"/>
                  <wp:effectExtent l="0" t="0" r="0" b="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9" w:type="dxa"/>
          </w:tcPr>
          <w:p w14:paraId="25534717" w14:textId="77777777" w:rsidR="00707430" w:rsidRPr="00145A34" w:rsidRDefault="00707430" w:rsidP="00D27765">
            <w:pPr>
              <w:jc w:val="center"/>
              <w:rPr>
                <w:b/>
                <w:bCs/>
                <w:sz w:val="40"/>
                <w:lang w:val="en-US"/>
              </w:rPr>
            </w:pPr>
            <w:r w:rsidRPr="00145A34">
              <w:rPr>
                <w:b/>
                <w:bCs/>
                <w:sz w:val="40"/>
                <w:lang w:val="en-US"/>
              </w:rPr>
              <w:t>Action Against Hunger</w:t>
            </w:r>
          </w:p>
          <w:p w14:paraId="1AB191E5" w14:textId="1019806B" w:rsidR="00707430" w:rsidRPr="000E7EA0" w:rsidRDefault="00707430" w:rsidP="000E7EA0">
            <w:pPr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Mission South Caucasus</w:t>
            </w:r>
          </w:p>
        </w:tc>
      </w:tr>
    </w:tbl>
    <w:p w14:paraId="34C32258" w14:textId="77777777" w:rsidR="00072458" w:rsidRDefault="00072458">
      <w:pPr>
        <w:pStyle w:val="Header"/>
        <w:tabs>
          <w:tab w:val="clear" w:pos="4536"/>
          <w:tab w:val="clear" w:pos="9072"/>
        </w:tabs>
      </w:pPr>
    </w:p>
    <w:p w14:paraId="3D094B15" w14:textId="4E7E1A3A" w:rsidR="00072458" w:rsidRDefault="00072458">
      <w:pPr>
        <w:pStyle w:val="Heading1"/>
      </w:pPr>
      <w:r>
        <w:t>ADVERTISEMENT</w:t>
      </w:r>
      <w:r w:rsidR="00707430">
        <w:rPr>
          <w:rFonts w:ascii="Calibri" w:eastAsia="Calibri" w:hAnsi="Calibri" w:cs="Calibri"/>
          <w:sz w:val="72"/>
        </w:rPr>
        <w:t xml:space="preserve"> </w:t>
      </w:r>
    </w:p>
    <w:p w14:paraId="2892388D" w14:textId="77777777" w:rsidR="00072458" w:rsidRDefault="00072458"/>
    <w:p w14:paraId="0C903D7C" w14:textId="024B0CAE" w:rsidR="00072458" w:rsidRDefault="00072458">
      <w:pPr>
        <w:pStyle w:val="Heading2"/>
      </w:pPr>
      <w:r w:rsidRPr="00B50D5A">
        <w:t>Contract title</w:t>
      </w:r>
      <w:r w:rsidR="00B50D5A" w:rsidRPr="00B50D5A">
        <w:t>:</w:t>
      </w:r>
      <w:r w:rsidR="00B50D5A">
        <w:t xml:space="preserve"> </w:t>
      </w:r>
      <w:bookmarkStart w:id="0" w:name="_Hlk45615523"/>
      <w:r w:rsidR="00707430" w:rsidRPr="00707430">
        <w:t>Procurement of Agricultural Items for GED1A</w:t>
      </w:r>
      <w:r w:rsidR="00E0403C">
        <w:t>W</w:t>
      </w:r>
      <w:r w:rsidR="00707430" w:rsidRPr="00707430">
        <w:t xml:space="preserve"> “Strengthening self-reliance and agricultural livelihoods of vulnerable groups in Eastern Abkhazia</w:t>
      </w:r>
      <w:bookmarkEnd w:id="0"/>
      <w:r w:rsidR="00707430" w:rsidRPr="00707430">
        <w:t>”</w:t>
      </w:r>
    </w:p>
    <w:p w14:paraId="7A3173EC" w14:textId="77777777" w:rsidR="00D27765" w:rsidRPr="005F7897" w:rsidRDefault="00D27765"/>
    <w:p w14:paraId="56392084" w14:textId="77777777" w:rsidR="00AB7568" w:rsidRPr="00AB7568" w:rsidRDefault="00AB7568" w:rsidP="00B50D5A">
      <w:pPr>
        <w:jc w:val="both"/>
        <w:rPr>
          <w:lang w:val="en-ZW"/>
        </w:rPr>
      </w:pPr>
      <w:r w:rsidRPr="00AB7568">
        <w:rPr>
          <w:lang w:val="en-ZW"/>
        </w:rPr>
        <w:t>Action Against Hunger tackles the causes and effects of hunger and diseases that threaten the lives of vulnerable children, women and men.</w:t>
      </w:r>
    </w:p>
    <w:p w14:paraId="68A1447D" w14:textId="77777777" w:rsidR="00DA101A" w:rsidRDefault="00AB7568" w:rsidP="00AB7568">
      <w:pPr>
        <w:jc w:val="both"/>
        <w:rPr>
          <w:lang w:val="en-ZW"/>
        </w:rPr>
      </w:pPr>
      <w:r w:rsidRPr="00AB7568">
        <w:rPr>
          <w:lang w:val="en-ZW"/>
        </w:rPr>
        <w:t>Established in France in 1979, Action Against Hunger are a nongovernmental, non-political, non-religious, non-profit organisation.</w:t>
      </w:r>
    </w:p>
    <w:p w14:paraId="0DCD55C4" w14:textId="77777777" w:rsidR="00AB7568" w:rsidRDefault="00AB7568" w:rsidP="00AB7568">
      <w:pPr>
        <w:rPr>
          <w:lang w:val="en-ZW"/>
        </w:rPr>
      </w:pPr>
    </w:p>
    <w:p w14:paraId="195FF854" w14:textId="77777777" w:rsidR="00DA101A" w:rsidRDefault="00145A34" w:rsidP="00DA101A">
      <w:pPr>
        <w:rPr>
          <w:lang w:val="en-ZW"/>
        </w:rPr>
      </w:pPr>
      <w:r>
        <w:rPr>
          <w:lang w:val="en-ZW"/>
        </w:rPr>
        <w:t>Action Against Hunger</w:t>
      </w:r>
      <w:r w:rsidR="00540291">
        <w:rPr>
          <w:lang w:val="en-ZW"/>
        </w:rPr>
        <w:t xml:space="preserve"> </w:t>
      </w:r>
      <w:r w:rsidR="00B50D5A">
        <w:rPr>
          <w:lang w:val="en-ZW"/>
        </w:rPr>
        <w:t>–</w:t>
      </w:r>
      <w:r w:rsidR="00DA101A">
        <w:rPr>
          <w:lang w:val="en-ZW"/>
        </w:rPr>
        <w:t xml:space="preserve"> </w:t>
      </w:r>
      <w:r w:rsidR="00B50D5A">
        <w:rPr>
          <w:lang w:val="en-ZW"/>
        </w:rPr>
        <w:t>South Caucasus</w:t>
      </w:r>
      <w:r w:rsidR="00DA101A">
        <w:rPr>
          <w:lang w:val="en-ZW"/>
        </w:rPr>
        <w:t xml:space="preserve"> </w:t>
      </w:r>
      <w:r w:rsidR="00DA101A" w:rsidRPr="00B50D5A">
        <w:rPr>
          <w:lang w:val="en-ZW"/>
        </w:rPr>
        <w:t xml:space="preserve">intends to award a </w:t>
      </w:r>
      <w:r w:rsidR="00902345" w:rsidRPr="00B50D5A">
        <w:rPr>
          <w:lang w:val="en-ZW"/>
        </w:rPr>
        <w:t xml:space="preserve">Framework </w:t>
      </w:r>
      <w:r w:rsidR="00D64541">
        <w:rPr>
          <w:lang w:val="en-ZW"/>
        </w:rPr>
        <w:t>Agreement</w:t>
      </w:r>
      <w:r w:rsidR="00902345" w:rsidRPr="00B50D5A">
        <w:rPr>
          <w:lang w:val="en-ZW"/>
        </w:rPr>
        <w:t xml:space="preserve"> </w:t>
      </w:r>
      <w:r w:rsidR="00DA101A" w:rsidRPr="00B50D5A">
        <w:rPr>
          <w:lang w:val="en-ZW"/>
        </w:rPr>
        <w:t xml:space="preserve">for the supply of items </w:t>
      </w:r>
      <w:r w:rsidR="00B50D5A" w:rsidRPr="00B50D5A">
        <w:rPr>
          <w:lang w:val="en-ZW"/>
        </w:rPr>
        <w:t>detailed in Annex I</w:t>
      </w:r>
      <w:r w:rsidR="00DA101A" w:rsidRPr="00B50D5A">
        <w:rPr>
          <w:lang w:val="en-ZW"/>
        </w:rPr>
        <w:t xml:space="preserve"> in the framework of humanitarian programs funded by </w:t>
      </w:r>
      <w:r w:rsidR="00B50D5A" w:rsidRPr="00B50D5A">
        <w:rPr>
          <w:lang w:val="en-ZW"/>
        </w:rPr>
        <w:t>UNHCR</w:t>
      </w:r>
      <w:r w:rsidR="00DA101A" w:rsidRPr="00B50D5A">
        <w:rPr>
          <w:lang w:val="en-ZW"/>
        </w:rPr>
        <w:t>.</w:t>
      </w:r>
    </w:p>
    <w:p w14:paraId="11C663DE" w14:textId="77777777" w:rsidR="00DA101A" w:rsidRDefault="00DA101A" w:rsidP="00DA101A">
      <w:pPr>
        <w:rPr>
          <w:lang w:val="en-ZW"/>
        </w:rPr>
      </w:pPr>
    </w:p>
    <w:p w14:paraId="02F1FBB7" w14:textId="77777777" w:rsidR="00DA101A" w:rsidRDefault="00DA101A" w:rsidP="00DA101A">
      <w:pPr>
        <w:rPr>
          <w:lang w:val="en-ZW"/>
        </w:rPr>
      </w:pPr>
      <w:r>
        <w:rPr>
          <w:lang w:val="en-ZW"/>
        </w:rPr>
        <w:t xml:space="preserve">Bidding documents can be obtained by interested parties </w:t>
      </w:r>
      <w:r w:rsidR="00B50D5A">
        <w:rPr>
          <w:lang w:val="en-ZW"/>
        </w:rPr>
        <w:t>through submitting the request on following email address</w:t>
      </w:r>
      <w:r>
        <w:rPr>
          <w:lang w:val="en-ZW"/>
        </w:rPr>
        <w:t>:</w:t>
      </w:r>
      <w:r w:rsidR="00B50D5A">
        <w:rPr>
          <w:lang w:val="en-ZW"/>
        </w:rPr>
        <w:t xml:space="preserve"> procurement@sc.acfspain.org</w:t>
      </w:r>
    </w:p>
    <w:p w14:paraId="18525A93" w14:textId="77777777" w:rsidR="00DA101A" w:rsidRDefault="00DA101A" w:rsidP="00DA101A">
      <w:pPr>
        <w:rPr>
          <w:lang w:val="en-ZW"/>
        </w:rPr>
      </w:pPr>
    </w:p>
    <w:p w14:paraId="2A696AA2" w14:textId="77777777" w:rsidR="00DA101A" w:rsidRPr="001375B0" w:rsidRDefault="00145A34" w:rsidP="00DA101A">
      <w:r>
        <w:rPr>
          <w:lang w:val="en-ZW"/>
        </w:rPr>
        <w:t>Action Against Hunger</w:t>
      </w:r>
      <w:r w:rsidR="00DA101A">
        <w:rPr>
          <w:lang w:val="en-ZW"/>
        </w:rPr>
        <w:t xml:space="preserve"> does not bind itself to award the tender to the lowest tender or any bid and reserves the right to accept the whole or part of the tender</w:t>
      </w:r>
      <w:r w:rsidR="001375B0" w:rsidRPr="001375B0">
        <w:t>.</w:t>
      </w:r>
    </w:p>
    <w:p w14:paraId="292CA04B" w14:textId="77777777" w:rsidR="00DA101A" w:rsidRDefault="00DA101A" w:rsidP="00DA101A">
      <w:pPr>
        <w:rPr>
          <w:lang w:val="en-ZW"/>
        </w:rPr>
      </w:pPr>
    </w:p>
    <w:p w14:paraId="300E361D" w14:textId="4AEA1168" w:rsidR="00DA101A" w:rsidRDefault="00DA101A" w:rsidP="00DA101A">
      <w:pPr>
        <w:rPr>
          <w:lang w:val="en-ZW"/>
        </w:rPr>
      </w:pPr>
      <w:r>
        <w:rPr>
          <w:lang w:val="en-ZW"/>
        </w:rPr>
        <w:t xml:space="preserve">The deadline for submission of tenders is </w:t>
      </w:r>
      <w:r w:rsidR="00A5783F">
        <w:rPr>
          <w:b/>
          <w:lang w:val="en-ZW"/>
        </w:rPr>
        <w:t>5</w:t>
      </w:r>
      <w:r w:rsidR="00A5783F">
        <w:rPr>
          <w:b/>
          <w:vertAlign w:val="superscript"/>
          <w:lang w:val="en-ZW"/>
        </w:rPr>
        <w:t>th</w:t>
      </w:r>
      <w:r w:rsidR="00B50D5A">
        <w:rPr>
          <w:b/>
          <w:lang w:val="en-ZW"/>
        </w:rPr>
        <w:t xml:space="preserve"> </w:t>
      </w:r>
      <w:r w:rsidR="00A5783F">
        <w:rPr>
          <w:b/>
          <w:lang w:val="en-ZW"/>
        </w:rPr>
        <w:t>July</w:t>
      </w:r>
      <w:r>
        <w:rPr>
          <w:lang w:val="en-ZW"/>
        </w:rPr>
        <w:t xml:space="preserve"> at </w:t>
      </w:r>
      <w:r w:rsidR="005F4FDB">
        <w:rPr>
          <w:lang w:val="en-ZW"/>
        </w:rPr>
        <w:t>5 p</w:t>
      </w:r>
      <w:r w:rsidR="003A1C91">
        <w:rPr>
          <w:lang w:val="en-ZW"/>
        </w:rPr>
        <w:t>.</w:t>
      </w:r>
      <w:r>
        <w:rPr>
          <w:lang w:val="en-ZW"/>
        </w:rPr>
        <w:t>m</w:t>
      </w:r>
      <w:r w:rsidR="003A1C91">
        <w:rPr>
          <w:lang w:val="en-ZW"/>
        </w:rPr>
        <w:t>. Madrid</w:t>
      </w:r>
      <w:r w:rsidR="00B50D5A">
        <w:rPr>
          <w:lang w:val="en-ZW"/>
        </w:rPr>
        <w:t xml:space="preserve"> t</w:t>
      </w:r>
      <w:r>
        <w:rPr>
          <w:lang w:val="en-ZW"/>
        </w:rPr>
        <w:t>ime</w:t>
      </w:r>
      <w:r w:rsidR="00707430">
        <w:rPr>
          <w:lang w:val="en-ZW"/>
        </w:rPr>
        <w:t xml:space="preserve">. </w:t>
      </w:r>
    </w:p>
    <w:p w14:paraId="2C3EBA59" w14:textId="77777777" w:rsidR="0048423C" w:rsidRDefault="0048423C" w:rsidP="00DA101A">
      <w:pPr>
        <w:rPr>
          <w:lang w:val="en-ZW"/>
        </w:rPr>
      </w:pPr>
    </w:p>
    <w:p w14:paraId="7D7FAA91" w14:textId="77777777" w:rsidR="0048423C" w:rsidRDefault="0048423C" w:rsidP="00DA101A">
      <w:pPr>
        <w:rPr>
          <w:lang w:val="en-ZW"/>
        </w:rPr>
      </w:pPr>
    </w:p>
    <w:sectPr w:rsidR="0048423C">
      <w:footerReference w:type="default" r:id="rId13"/>
      <w:pgSz w:w="11906" w:h="16838"/>
      <w:pgMar w:top="1079" w:right="926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48A2" w14:textId="77777777" w:rsidR="00B5019C" w:rsidRDefault="00B5019C">
      <w:r>
        <w:separator/>
      </w:r>
    </w:p>
  </w:endnote>
  <w:endnote w:type="continuationSeparator" w:id="0">
    <w:p w14:paraId="2C767278" w14:textId="77777777" w:rsidR="00B5019C" w:rsidRDefault="00B5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EC14" w14:textId="77777777" w:rsidR="004D2898" w:rsidRDefault="00A8200D">
    <w:pPr>
      <w:pStyle w:val="Footer"/>
      <w:tabs>
        <w:tab w:val="clear" w:pos="4536"/>
        <w:tab w:val="clear" w:pos="9072"/>
      </w:tabs>
      <w:jc w:val="left"/>
    </w:pPr>
    <w:fldSimple w:instr=" TITLE  \* MERGEFORMAT ">
      <w:r w:rsidR="004D2898">
        <w:t>ADVERTISEMENT</w:t>
      </w:r>
    </w:fldSimple>
    <w:r w:rsidR="004D2898">
      <w:tab/>
    </w:r>
    <w:r w:rsidR="004D2898">
      <w:tab/>
    </w:r>
    <w:r w:rsidR="004D2898">
      <w:tab/>
    </w:r>
    <w:r w:rsidR="004D2898">
      <w:tab/>
    </w:r>
    <w:r w:rsidR="004D2898">
      <w:tab/>
    </w:r>
    <w:r w:rsidR="004D2898">
      <w:tab/>
    </w:r>
    <w:r w:rsidR="004D2898">
      <w:tab/>
    </w:r>
    <w:r w:rsidR="004D2898">
      <w:tab/>
    </w:r>
    <w:r w:rsidR="004D2898">
      <w:tab/>
      <w:t xml:space="preserve">Page </w:t>
    </w:r>
    <w:r w:rsidR="004D2898">
      <w:rPr>
        <w:rStyle w:val="PageNumber"/>
      </w:rPr>
      <w:fldChar w:fldCharType="begin"/>
    </w:r>
    <w:r w:rsidR="004D2898">
      <w:rPr>
        <w:rStyle w:val="PageNumber"/>
      </w:rPr>
      <w:instrText xml:space="preserve"> PAGE </w:instrText>
    </w:r>
    <w:r w:rsidR="004D2898">
      <w:rPr>
        <w:rStyle w:val="PageNumber"/>
      </w:rPr>
      <w:fldChar w:fldCharType="separate"/>
    </w:r>
    <w:r w:rsidR="00AB7568">
      <w:rPr>
        <w:rStyle w:val="PageNumber"/>
        <w:noProof/>
      </w:rPr>
      <w:t>1</w:t>
    </w:r>
    <w:r w:rsidR="004D2898">
      <w:rPr>
        <w:rStyle w:val="PageNumber"/>
      </w:rPr>
      <w:fldChar w:fldCharType="end"/>
    </w:r>
    <w:r w:rsidR="004D2898">
      <w:rPr>
        <w:rStyle w:val="PageNumber"/>
      </w:rPr>
      <w:t xml:space="preserve"> / </w:t>
    </w:r>
    <w:r w:rsidR="004D2898">
      <w:rPr>
        <w:rStyle w:val="PageNumber"/>
      </w:rPr>
      <w:fldChar w:fldCharType="begin"/>
    </w:r>
    <w:r w:rsidR="004D2898">
      <w:rPr>
        <w:rStyle w:val="PageNumber"/>
      </w:rPr>
      <w:instrText xml:space="preserve"> NUMPAGES </w:instrText>
    </w:r>
    <w:r w:rsidR="004D2898">
      <w:rPr>
        <w:rStyle w:val="PageNumber"/>
      </w:rPr>
      <w:fldChar w:fldCharType="separate"/>
    </w:r>
    <w:r w:rsidR="00AB7568">
      <w:rPr>
        <w:rStyle w:val="PageNumber"/>
        <w:noProof/>
      </w:rPr>
      <w:t>1</w:t>
    </w:r>
    <w:r w:rsidR="004D289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1DAB5" w14:textId="77777777" w:rsidR="00B5019C" w:rsidRDefault="00B5019C">
      <w:r>
        <w:separator/>
      </w:r>
    </w:p>
  </w:footnote>
  <w:footnote w:type="continuationSeparator" w:id="0">
    <w:p w14:paraId="15DE383D" w14:textId="77777777" w:rsidR="00B5019C" w:rsidRDefault="00B50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75D1F"/>
    <w:multiLevelType w:val="multilevel"/>
    <w:tmpl w:val="D366815E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Heading4"/>
      <w:lvlText w:val="%1.%2.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5E4A1159"/>
    <w:multiLevelType w:val="hybridMultilevel"/>
    <w:tmpl w:val="BDF62AAC"/>
    <w:lvl w:ilvl="0" w:tplc="7DB293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8916488">
    <w:abstractNumId w:val="0"/>
  </w:num>
  <w:num w:numId="2" w16cid:durableId="1709842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A2"/>
    <w:rsid w:val="00045439"/>
    <w:rsid w:val="00072458"/>
    <w:rsid w:val="00074FFB"/>
    <w:rsid w:val="000E3D1B"/>
    <w:rsid w:val="000E7EA0"/>
    <w:rsid w:val="00133525"/>
    <w:rsid w:val="001375B0"/>
    <w:rsid w:val="00145A34"/>
    <w:rsid w:val="00176F89"/>
    <w:rsid w:val="001A0E52"/>
    <w:rsid w:val="002620B5"/>
    <w:rsid w:val="002E1D68"/>
    <w:rsid w:val="002E5784"/>
    <w:rsid w:val="0030768B"/>
    <w:rsid w:val="003A1C91"/>
    <w:rsid w:val="003B12EA"/>
    <w:rsid w:val="003E5030"/>
    <w:rsid w:val="0048423C"/>
    <w:rsid w:val="004D2898"/>
    <w:rsid w:val="004E5755"/>
    <w:rsid w:val="00540291"/>
    <w:rsid w:val="005F4FDB"/>
    <w:rsid w:val="005F7897"/>
    <w:rsid w:val="006F2A0C"/>
    <w:rsid w:val="007065C8"/>
    <w:rsid w:val="00707430"/>
    <w:rsid w:val="0076348D"/>
    <w:rsid w:val="00802F91"/>
    <w:rsid w:val="008278B0"/>
    <w:rsid w:val="00834E00"/>
    <w:rsid w:val="00850BF8"/>
    <w:rsid w:val="00902345"/>
    <w:rsid w:val="00927200"/>
    <w:rsid w:val="00934669"/>
    <w:rsid w:val="00937619"/>
    <w:rsid w:val="009A05BD"/>
    <w:rsid w:val="009A1F58"/>
    <w:rsid w:val="00A5783F"/>
    <w:rsid w:val="00A735C9"/>
    <w:rsid w:val="00A8200D"/>
    <w:rsid w:val="00AB7568"/>
    <w:rsid w:val="00AD6CFC"/>
    <w:rsid w:val="00B0605A"/>
    <w:rsid w:val="00B3737C"/>
    <w:rsid w:val="00B42CC0"/>
    <w:rsid w:val="00B5019C"/>
    <w:rsid w:val="00B50D5A"/>
    <w:rsid w:val="00BD39A6"/>
    <w:rsid w:val="00C5088D"/>
    <w:rsid w:val="00D27765"/>
    <w:rsid w:val="00D27BBF"/>
    <w:rsid w:val="00D4175C"/>
    <w:rsid w:val="00D64541"/>
    <w:rsid w:val="00D70746"/>
    <w:rsid w:val="00DA101A"/>
    <w:rsid w:val="00DD1AC4"/>
    <w:rsid w:val="00DD1F97"/>
    <w:rsid w:val="00E0403C"/>
    <w:rsid w:val="00E047A2"/>
    <w:rsid w:val="00EA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150D39"/>
  <w15:chartTrackingRefBased/>
  <w15:docId w15:val="{DE279373-9984-4D9F-892E-A2E1CF3F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spacing w:before="240" w:after="60"/>
      <w:jc w:val="center"/>
      <w:outlineLvl w:val="0"/>
    </w:pPr>
    <w:rPr>
      <w:rFonts w:cs="Arial"/>
      <w:b/>
      <w:bCs/>
      <w:spacing w:val="40"/>
      <w:kern w:val="32"/>
      <w:sz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rFonts w:cs="Arial"/>
      <w:b/>
      <w:bCs/>
      <w:sz w:val="32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1"/>
        <w:numId w:val="1"/>
      </w:numPr>
      <w:spacing w:before="240" w:after="60"/>
      <w:outlineLvl w:val="3"/>
    </w:pPr>
    <w:rPr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pBdr>
        <w:top w:val="single" w:sz="4" w:space="1" w:color="808080"/>
      </w:pBdr>
      <w:tabs>
        <w:tab w:val="center" w:pos="4536"/>
        <w:tab w:val="right" w:pos="9072"/>
      </w:tabs>
      <w:jc w:val="right"/>
    </w:pPr>
    <w:rPr>
      <w:color w:val="808080"/>
      <w:sz w:val="20"/>
      <w:lang w:val="fr-FR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D3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39A6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rsid w:val="00D27765"/>
    <w:rPr>
      <w:color w:val="0000FF"/>
      <w:u w:val="single"/>
    </w:rPr>
  </w:style>
  <w:style w:type="paragraph" w:styleId="NormalWeb">
    <w:name w:val="Normal (Web)"/>
    <w:basedOn w:val="Normal"/>
    <w:rsid w:val="00D27765"/>
    <w:pPr>
      <w:spacing w:before="100" w:beforeAutospacing="1" w:after="100" w:afterAutospacing="1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C8D111BA97A47A3CD13F2DDF83B7B" ma:contentTypeVersion="36" ma:contentTypeDescription="Create a new document." ma:contentTypeScope="" ma:versionID="19f87be36cd2b2f926494dddad94e5f6">
  <xsd:schema xmlns:xsd="http://www.w3.org/2001/XMLSchema" xmlns:xs="http://www.w3.org/2001/XMLSchema" xmlns:p="http://schemas.microsoft.com/office/2006/metadata/properties" xmlns:ns2="9c62a22c-cb76-48dc-acff-7f03cd5e6885" xmlns:ns3="dee7c6f8-4292-44cb-8daf-d47e428f92cc" targetNamespace="http://schemas.microsoft.com/office/2006/metadata/properties" ma:root="true" ma:fieldsID="097763f91a18affcbeb78e053742fccf" ns2:_="" ns3:_="">
    <xsd:import namespace="9c62a22c-cb76-48dc-acff-7f03cd5e6885"/>
    <xsd:import namespace="dee7c6f8-4292-44cb-8daf-d47e428f92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2a22c-cb76-48dc-acff-7f03cd5e68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7c6f8-4292-44cb-8daf-d47e428f9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9FDE7C-0DE9-4FBA-9913-D592FB8E1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2a22c-cb76-48dc-acff-7f03cd5e6885"/>
    <ds:schemaRef ds:uri="dee7c6f8-4292-44cb-8daf-d47e428f9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FEA4A2-CD34-4048-BC9C-9055585E9DF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955B6A5-4809-4872-9BB8-A9AD97D640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CC26ED-0F42-4EA0-B876-3238967B18F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FEBA423-E806-44F4-9C14-6CA39F6C6F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ADVERTISEMENT</vt:lpstr>
      <vt:lpstr>ADVERTISEMENT</vt:lpstr>
    </vt:vector>
  </TitlesOfParts>
  <Manager/>
  <Company>ACF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</dc:title>
  <dc:subject/>
  <dc:creator>ACF</dc:creator>
  <cp:keywords/>
  <dc:description/>
  <cp:lastModifiedBy>Victor Saiapin</cp:lastModifiedBy>
  <cp:revision>7</cp:revision>
  <cp:lastPrinted>2014-06-11T09:00:00Z</cp:lastPrinted>
  <dcterms:created xsi:type="dcterms:W3CDTF">2021-07-02T09:25:00Z</dcterms:created>
  <dcterms:modified xsi:type="dcterms:W3CDTF">2023-06-14T08:20:00Z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XU7H42U2DFTR-1857690392-30679</vt:lpwstr>
  </property>
  <property fmtid="{D5CDD505-2E9C-101B-9397-08002B2CF9AE}" pid="3" name="_dlc_DocIdItemGuid">
    <vt:lpwstr>c5906d7c-84d5-4356-ac95-f78ce0246e4c</vt:lpwstr>
  </property>
  <property fmtid="{D5CDD505-2E9C-101B-9397-08002B2CF9AE}" pid="4" name="_dlc_DocIdUrl">
    <vt:lpwstr>https://nohungerforum.sharepoint.com/hq/log/_layouts/15/DocIdRedir.aspx?ID=XU7H42U2DFTR-1857690392-30679, XU7H42U2DFTR-1857690392-30679</vt:lpwstr>
  </property>
  <property fmtid="{D5CDD505-2E9C-101B-9397-08002B2CF9AE}" pid="5" name="display_urn:schemas-microsoft-com:office:office#Editor">
    <vt:lpwstr>Fatima Madani</vt:lpwstr>
  </property>
  <property fmtid="{D5CDD505-2E9C-101B-9397-08002B2CF9AE}" pid="6" name="xd_Signature">
    <vt:lpwstr/>
  </property>
  <property fmtid="{D5CDD505-2E9C-101B-9397-08002B2CF9AE}" pid="7" name="Order">
    <vt:lpwstr>2389000.00000000</vt:lpwstr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xd_ProgID">
    <vt:lpwstr/>
  </property>
  <property fmtid="{D5CDD505-2E9C-101B-9397-08002B2CF9AE}" pid="11" name="SharedWithUsers">
    <vt:lpwstr/>
  </property>
  <property fmtid="{D5CDD505-2E9C-101B-9397-08002B2CF9AE}" pid="12" name="_dlc_DocIdPersistId">
    <vt:lpwstr/>
  </property>
  <property fmtid="{D5CDD505-2E9C-101B-9397-08002B2CF9AE}" pid="13" name="display_urn:schemas-microsoft-com:office:office#Author">
    <vt:lpwstr>Fatima Madani</vt:lpwstr>
  </property>
  <property fmtid="{D5CDD505-2E9C-101B-9397-08002B2CF9AE}" pid="14" name="ContentTypeId">
    <vt:lpwstr>0x010100FEC33081F28E3A44A51DC225425A14E4</vt:lpwstr>
  </property>
</Properties>
</file>